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1B85F" w14:textId="77777777" w:rsidR="00125A96" w:rsidRDefault="00125A96" w:rsidP="0088703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26A1DE67" w14:textId="77777777" w:rsidR="00125A96" w:rsidRDefault="00125A96" w:rsidP="00125A9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ՏԵԽՆԻԿԱԿԱՆ ԲՆՈՒԹԱԳԻՐ</w:t>
      </w:r>
    </w:p>
    <w:p w14:paraId="2ADDD09D" w14:textId="77777777" w:rsidR="00125A96" w:rsidRDefault="00125A96" w:rsidP="00125A96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lang w:val="hy-AM"/>
        </w:rPr>
        <w:t xml:space="preserve">2024 թվականի դեկտեմբերի 20-ին ժամը 18։00-ին Արտաշատի համայնքապետարանի հարակից հրապարակում անհրաժեշտ է </w:t>
      </w:r>
      <w:r>
        <w:rPr>
          <w:rFonts w:ascii="GHEA Grapalat" w:hAnsi="GHEA Grapalat"/>
          <w:sz w:val="24"/>
          <w:szCs w:val="24"/>
          <w:lang w:val="hy-AM"/>
        </w:rPr>
        <w:t>իրականացնել համայնքի գլխավոր տոնածառի լույսերի վառման հանդիսավոր արարողություն։</w:t>
      </w:r>
    </w:p>
    <w:p w14:paraId="1A98DD8C" w14:textId="77777777" w:rsidR="00125A96" w:rsidRPr="00C21CB7" w:rsidRDefault="00125A96" w:rsidP="00125A96">
      <w:pPr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>Մ</w:t>
      </w:r>
      <w:r w:rsidRPr="00BE7365">
        <w:rPr>
          <w:rFonts w:ascii="GHEA Grapalat" w:hAnsi="GHEA Grapalat"/>
          <w:sz w:val="24"/>
          <w:lang w:val="hy-AM"/>
        </w:rPr>
        <w:t>իջոցառում</w:t>
      </w:r>
      <w:r>
        <w:rPr>
          <w:rFonts w:ascii="GHEA Grapalat" w:hAnsi="GHEA Grapalat"/>
          <w:sz w:val="24"/>
          <w:lang w:val="hy-AM"/>
        </w:rPr>
        <w:t>ը</w:t>
      </w:r>
      <w:r w:rsidRPr="00BE7365">
        <w:rPr>
          <w:rFonts w:ascii="GHEA Grapalat" w:hAnsi="GHEA Grapalat"/>
          <w:sz w:val="24"/>
          <w:lang w:val="hy-AM"/>
        </w:rPr>
        <w:t xml:space="preserve"> կազմակերպել առնվազն </w:t>
      </w:r>
      <w:r>
        <w:rPr>
          <w:rFonts w:ascii="GHEA Grapalat" w:hAnsi="GHEA Grapalat"/>
          <w:sz w:val="24"/>
          <w:lang w:val="hy-AM"/>
        </w:rPr>
        <w:t>մեկ</w:t>
      </w:r>
      <w:r w:rsidRPr="00BE7365">
        <w:rPr>
          <w:rFonts w:ascii="GHEA Grapalat" w:hAnsi="GHEA Grapalat"/>
          <w:sz w:val="24"/>
          <w:lang w:val="hy-AM"/>
        </w:rPr>
        <w:t xml:space="preserve"> Ձմեռ </w:t>
      </w:r>
      <w:r>
        <w:rPr>
          <w:rFonts w:ascii="GHEA Grapalat" w:hAnsi="GHEA Grapalat"/>
          <w:sz w:val="24"/>
          <w:lang w:val="hy-AM"/>
        </w:rPr>
        <w:t>պապ</w:t>
      </w:r>
      <w:r w:rsidRPr="00BE7365">
        <w:rPr>
          <w:rFonts w:ascii="GHEA Grapalat" w:hAnsi="GHEA Grapalat"/>
          <w:sz w:val="24"/>
          <w:lang w:val="hy-AM"/>
        </w:rPr>
        <w:t>ի</w:t>
      </w:r>
      <w:r>
        <w:rPr>
          <w:rFonts w:ascii="GHEA Grapalat" w:hAnsi="GHEA Grapalat"/>
          <w:sz w:val="24"/>
          <w:lang w:val="hy-AM"/>
        </w:rPr>
        <w:t>, մեկ</w:t>
      </w:r>
      <w:r w:rsidRPr="00BE7365"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/>
          <w:sz w:val="24"/>
          <w:lang w:val="hy-AM"/>
        </w:rPr>
        <w:t xml:space="preserve">Ձյունանուշի և բարձրակարգ հաղորդավարի /համաձայնեցնել պատվիրատուի հետ/ </w:t>
      </w:r>
      <w:r w:rsidRPr="00BE7365">
        <w:rPr>
          <w:rFonts w:ascii="GHEA Grapalat" w:hAnsi="GHEA Grapalat"/>
          <w:sz w:val="24"/>
          <w:lang w:val="hy-AM"/>
        </w:rPr>
        <w:t xml:space="preserve">մասնակցությամբ: </w:t>
      </w:r>
      <w:r>
        <w:rPr>
          <w:rFonts w:ascii="GHEA Grapalat" w:hAnsi="GHEA Grapalat"/>
          <w:sz w:val="24"/>
          <w:lang w:val="hy-AM"/>
        </w:rPr>
        <w:t>Իրականացնել ամանորյա ներկայացում, մյուզիքլ «Մարդուկ-ջարդուկ»</w:t>
      </w:r>
      <w:r w:rsidRPr="00D646CB">
        <w:rPr>
          <w:rFonts w:ascii="GHEA Grapalat" w:hAnsi="GHEA Grapalat"/>
          <w:sz w:val="24"/>
          <w:lang w:val="hy-AM"/>
        </w:rPr>
        <w:t xml:space="preserve"> </w:t>
      </w:r>
      <w:r w:rsidRPr="00E10F7B">
        <w:rPr>
          <w:rFonts w:ascii="GHEA Grapalat" w:hAnsi="GHEA Grapalat"/>
          <w:sz w:val="24"/>
          <w:lang w:val="hy-AM"/>
        </w:rPr>
        <w:t>(щелкунчик)</w:t>
      </w:r>
      <w:r>
        <w:rPr>
          <w:rFonts w:ascii="GHEA Grapalat" w:hAnsi="GHEA Grapalat"/>
          <w:sz w:val="24"/>
          <w:lang w:val="hy-AM"/>
        </w:rPr>
        <w:t xml:space="preserve"> առնվազն </w:t>
      </w:r>
      <w:r w:rsidRPr="00D646CB">
        <w:rPr>
          <w:rFonts w:ascii="GHEA Grapalat" w:hAnsi="GHEA Grapalat"/>
          <w:sz w:val="24"/>
          <w:lang w:val="hy-AM"/>
        </w:rPr>
        <w:t xml:space="preserve">45 </w:t>
      </w:r>
      <w:r>
        <w:rPr>
          <w:rFonts w:ascii="GHEA Grapalat" w:hAnsi="GHEA Grapalat"/>
          <w:sz w:val="24"/>
          <w:lang w:val="hy-AM"/>
        </w:rPr>
        <w:t>րոպե տևողությամբ։ Ներկայացումն իրականացնել առնվազն 5-7 կերպարների մասնակցությամբ՝ Մարդուկ-ջարդուկ, Արքայադուստր, Երեք գլխանի մուկ, Մուկ</w:t>
      </w:r>
      <w:r w:rsidRPr="00970A49"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/>
          <w:sz w:val="24"/>
          <w:lang w:val="hy-AM"/>
        </w:rPr>
        <w:t>և հեղինակ, վարող իր օգնականներով։</w:t>
      </w:r>
    </w:p>
    <w:p w14:paraId="7577F469" w14:textId="77777777" w:rsidR="00125A96" w:rsidRPr="003E1E6B" w:rsidRDefault="00125A96" w:rsidP="00125A96">
      <w:pPr>
        <w:jc w:val="both"/>
        <w:rPr>
          <w:rFonts w:ascii="GHEA Grapalat" w:hAnsi="GHEA Grapalat" w:cs="Arial"/>
          <w:bCs/>
          <w:sz w:val="24"/>
          <w:lang w:val="hy-AM"/>
        </w:rPr>
      </w:pPr>
      <w:r w:rsidRPr="003E1E6B">
        <w:rPr>
          <w:rFonts w:ascii="GHEA Grapalat" w:hAnsi="GHEA Grapalat"/>
          <w:sz w:val="24"/>
          <w:lang w:val="hy-AM"/>
        </w:rPr>
        <w:t>Իրականացնել հրավառություն տոնածառի լույսերի վառման պահին:Անհրաժեշտ է սառը շատրվան տեսակի հրավառություն, թվով 30 հատ, բարձրությունը 3 մ, տևողությունը 30 վայրկյան, ամրացված տոնածառի վրա ողջ երկայնքով։Հրավառությունն իրականացնել</w:t>
      </w:r>
      <w:r>
        <w:rPr>
          <w:rFonts w:ascii="GHEA Grapalat" w:hAnsi="GHEA Grapalat"/>
          <w:sz w:val="24"/>
          <w:lang w:val="hy-AM"/>
        </w:rPr>
        <w:t xml:space="preserve"> </w:t>
      </w:r>
      <w:r w:rsidRPr="003E1E6B">
        <w:rPr>
          <w:rFonts w:ascii="GHEA Grapalat" w:hAnsi="GHEA Grapalat" w:cs="Arial"/>
          <w:bCs/>
          <w:sz w:val="24"/>
          <w:lang w:val="hy-AM"/>
        </w:rPr>
        <w:t>բացառապես լիցենզավորված ընկերության կողմից, ապահովել բոլոր անվտանգային նորմերը։</w:t>
      </w:r>
    </w:p>
    <w:p w14:paraId="15E854F6" w14:textId="77777777" w:rsidR="00125A96" w:rsidRPr="0026005A" w:rsidRDefault="00125A96" w:rsidP="00125A96">
      <w:pPr>
        <w:jc w:val="both"/>
        <w:rPr>
          <w:rFonts w:ascii="GHEA Grapalat" w:hAnsi="GHEA Grapalat"/>
          <w:sz w:val="24"/>
          <w:lang w:val="hy-AM"/>
        </w:rPr>
      </w:pPr>
    </w:p>
    <w:p w14:paraId="0D101BBD" w14:textId="77777777" w:rsidR="00125A96" w:rsidRPr="0078544E" w:rsidRDefault="00125A96" w:rsidP="00125A96">
      <w:pPr>
        <w:jc w:val="both"/>
        <w:rPr>
          <w:rFonts w:ascii="GHEA Grapalat" w:eastAsia="Microsoft JhengHei" w:hAnsi="GHEA Grapalat" w:cs="Microsoft JhengHei"/>
          <w:sz w:val="24"/>
          <w:lang w:val="hy-AM"/>
        </w:rPr>
      </w:pPr>
      <w:r w:rsidRPr="00263A38">
        <w:rPr>
          <w:rFonts w:ascii="GHEA Grapalat" w:eastAsia="Microsoft JhengHei" w:hAnsi="GHEA Grapalat" w:cs="Microsoft JhengHei"/>
          <w:sz w:val="24"/>
          <w:lang w:val="hy-AM"/>
        </w:rPr>
        <w:t>Ապահովել բեմահարթակ 8x6,  ֆերմա</w:t>
      </w:r>
      <w:r>
        <w:rPr>
          <w:rFonts w:ascii="GHEA Grapalat" w:eastAsia="Microsoft JhengHei" w:hAnsi="GHEA Grapalat" w:cs="Microsoft JhengHei"/>
          <w:sz w:val="24"/>
          <w:lang w:val="hy-AM"/>
        </w:rPr>
        <w:t xml:space="preserve"> ծածկով</w:t>
      </w:r>
      <w:r w:rsidRPr="00263A38">
        <w:rPr>
          <w:rFonts w:ascii="GHEA Grapalat" w:eastAsia="Microsoft JhengHei" w:hAnsi="GHEA Grapalat" w:cs="Microsoft JhengHei"/>
          <w:sz w:val="24"/>
          <w:lang w:val="hy-AM"/>
        </w:rPr>
        <w:t>, լուսային էֆեկտներ</w:t>
      </w:r>
      <w:r>
        <w:rPr>
          <w:rFonts w:ascii="GHEA Grapalat" w:eastAsia="Microsoft JhengHei" w:hAnsi="GHEA Grapalat" w:cs="Microsoft JhengHei"/>
          <w:sz w:val="24"/>
          <w:lang w:val="hy-AM"/>
        </w:rPr>
        <w:t>՝</w:t>
      </w:r>
      <w:r w:rsidRPr="00263A38">
        <w:rPr>
          <w:rFonts w:ascii="GHEA Grapalat" w:eastAsia="Microsoft JhengHei" w:hAnsi="GHEA Grapalat" w:cs="Microsoft JhengHei"/>
          <w:sz w:val="24"/>
          <w:lang w:val="hy-AM"/>
        </w:rPr>
        <w:t xml:space="preserve"> </w:t>
      </w:r>
      <w:r>
        <w:rPr>
          <w:rFonts w:ascii="GHEA Grapalat" w:eastAsia="Microsoft JhengHei" w:hAnsi="GHEA Grapalat" w:cs="Microsoft JhengHei"/>
          <w:sz w:val="24"/>
          <w:lang w:val="hy-AM"/>
        </w:rPr>
        <w:t xml:space="preserve">16 հատ </w:t>
      </w:r>
      <w:r w:rsidRPr="00A87753">
        <w:rPr>
          <w:rFonts w:ascii="GHEA Grapalat" w:eastAsia="Microsoft JhengHei" w:hAnsi="GHEA Grapalat" w:cs="Microsoft JhengHei"/>
          <w:sz w:val="24"/>
          <w:lang w:val="hy-AM"/>
        </w:rPr>
        <w:t>beam</w:t>
      </w:r>
      <w:r>
        <w:rPr>
          <w:rFonts w:ascii="GHEA Grapalat" w:eastAsia="Microsoft JhengHei" w:hAnsi="GHEA Grapalat" w:cs="Microsoft JhengHei"/>
          <w:sz w:val="24"/>
          <w:lang w:val="hy-AM"/>
        </w:rPr>
        <w:t xml:space="preserve">, 12 հատ </w:t>
      </w:r>
      <w:r w:rsidRPr="00A87753">
        <w:rPr>
          <w:rFonts w:ascii="GHEA Grapalat" w:eastAsia="Microsoft JhengHei" w:hAnsi="GHEA Grapalat" w:cs="Microsoft JhengHei"/>
          <w:sz w:val="24"/>
          <w:lang w:val="hy-AM"/>
        </w:rPr>
        <w:t>wash</w:t>
      </w:r>
      <w:r>
        <w:rPr>
          <w:rFonts w:ascii="GHEA Grapalat" w:eastAsia="Microsoft JhengHei" w:hAnsi="GHEA Grapalat" w:cs="Microsoft JhengHei"/>
          <w:sz w:val="24"/>
          <w:lang w:val="hy-AM"/>
        </w:rPr>
        <w:t xml:space="preserve"> և 16 հատ լեդ </w:t>
      </w:r>
      <w:r w:rsidRPr="0089602B">
        <w:rPr>
          <w:rFonts w:ascii="GHEA Grapalat" w:eastAsia="Microsoft JhengHei" w:hAnsi="GHEA Grapalat" w:cs="Microsoft JhengHei"/>
          <w:sz w:val="24"/>
          <w:lang w:val="hy-AM"/>
        </w:rPr>
        <w:t>par</w:t>
      </w:r>
      <w:r>
        <w:rPr>
          <w:rFonts w:ascii="GHEA Grapalat" w:eastAsia="Microsoft JhengHei" w:hAnsi="GHEA Grapalat" w:cs="Microsoft JhengHei"/>
          <w:sz w:val="24"/>
          <w:lang w:val="hy-AM"/>
        </w:rPr>
        <w:t>,</w:t>
      </w:r>
      <w:r w:rsidRPr="0020764F">
        <w:rPr>
          <w:rFonts w:ascii="GHEA Grapalat" w:eastAsia="Microsoft JhengHei" w:hAnsi="GHEA Grapalat" w:cs="Microsoft JhengHei"/>
          <w:sz w:val="24"/>
          <w:lang w:val="hy-AM"/>
        </w:rPr>
        <w:t xml:space="preserve"> </w:t>
      </w:r>
      <w:r>
        <w:rPr>
          <w:rFonts w:ascii="GHEA Grapalat" w:eastAsia="Microsoft JhengHei" w:hAnsi="GHEA Grapalat" w:cs="Microsoft JhengHei"/>
          <w:sz w:val="24"/>
          <w:lang w:val="hy-AM"/>
        </w:rPr>
        <w:t xml:space="preserve">լուսային կառավարման վահանակ, </w:t>
      </w:r>
      <w:r w:rsidRPr="00263A38">
        <w:rPr>
          <w:rFonts w:ascii="GHEA Grapalat" w:eastAsia="Microsoft JhengHei" w:hAnsi="GHEA Grapalat" w:cs="Microsoft JhengHei"/>
          <w:sz w:val="24"/>
          <w:lang w:val="hy-AM"/>
        </w:rPr>
        <w:t>ձայնային տեխնիկա</w:t>
      </w:r>
      <w:r>
        <w:rPr>
          <w:rFonts w:ascii="GHEA Grapalat" w:eastAsia="Microsoft JhengHei" w:hAnsi="GHEA Grapalat" w:cs="Microsoft JhengHei"/>
          <w:sz w:val="24"/>
          <w:lang w:val="hy-AM"/>
        </w:rPr>
        <w:t xml:space="preserve"> </w:t>
      </w:r>
      <w:r w:rsidRPr="00263A38">
        <w:rPr>
          <w:rFonts w:ascii="GHEA Grapalat" w:eastAsia="Microsoft JhengHei" w:hAnsi="GHEA Grapalat" w:cs="Microsoft JhengHei"/>
          <w:sz w:val="24"/>
          <w:lang w:val="hy-AM"/>
        </w:rPr>
        <w:t>8</w:t>
      </w:r>
      <w:r>
        <w:rPr>
          <w:rFonts w:ascii="GHEA Grapalat" w:eastAsia="Microsoft JhengHei" w:hAnsi="GHEA Grapalat" w:cs="Microsoft JhengHei"/>
          <w:sz w:val="24"/>
          <w:lang w:val="hy-AM"/>
        </w:rPr>
        <w:t>-10</w:t>
      </w:r>
      <w:r w:rsidRPr="00263A38">
        <w:rPr>
          <w:rFonts w:ascii="GHEA Grapalat" w:eastAsia="Microsoft JhengHei" w:hAnsi="GHEA Grapalat" w:cs="Microsoft JhengHei"/>
          <w:sz w:val="24"/>
          <w:lang w:val="hy-AM"/>
        </w:rPr>
        <w:t xml:space="preserve"> ԿՎՏ հզորությամբ, </w:t>
      </w:r>
      <w:r>
        <w:rPr>
          <w:rFonts w:ascii="GHEA Grapalat" w:eastAsia="Microsoft JhengHei" w:hAnsi="GHEA Grapalat" w:cs="Microsoft JhengHei"/>
          <w:sz w:val="24"/>
          <w:lang w:val="hy-AM"/>
        </w:rPr>
        <w:t>ձայնային կառավարման վահանակ, հնչյունային ռեժիսոր,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բ</w:t>
      </w:r>
      <w:r w:rsidRPr="00491E8D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արձրախոսներ</w:t>
      </w:r>
      <w:r w:rsidRPr="000867A0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`</w:t>
      </w:r>
      <w:r w:rsidRPr="00491E8D">
        <w:rPr>
          <w:rFonts w:ascii="GHEA Grapalat" w:eastAsia="Microsoft JhengHei" w:hAnsi="GHEA Grapalat" w:cs="Microsoft JhengHei"/>
          <w:sz w:val="24"/>
          <w:lang w:val="hy-AM"/>
        </w:rPr>
        <w:t xml:space="preserve"> </w:t>
      </w:r>
      <w:r>
        <w:rPr>
          <w:rFonts w:ascii="GHEA Grapalat" w:eastAsia="Microsoft JhengHei" w:hAnsi="GHEA Grapalat" w:cs="Microsoft JhengHei"/>
          <w:sz w:val="24"/>
          <w:lang w:val="hy-AM"/>
        </w:rPr>
        <w:t xml:space="preserve">գլխին ամրացվող 8 հատ, 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բ</w:t>
      </w:r>
      <w:r w:rsidRPr="00491E8D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արձրախոսներ</w:t>
      </w:r>
      <w:r w:rsidRPr="000867A0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`</w:t>
      </w:r>
      <w:r w:rsidRPr="00263A38">
        <w:rPr>
          <w:rFonts w:ascii="GHEA Grapalat" w:eastAsia="Microsoft JhengHei" w:hAnsi="GHEA Grapalat" w:cs="Microsoft JhengHei"/>
          <w:sz w:val="24"/>
          <w:lang w:val="hy-AM"/>
        </w:rPr>
        <w:t xml:space="preserve"> </w:t>
      </w:r>
      <w:r>
        <w:rPr>
          <w:rFonts w:ascii="GHEA Grapalat" w:eastAsia="Microsoft JhengHei" w:hAnsi="GHEA Grapalat" w:cs="Microsoft JhengHei"/>
          <w:sz w:val="24"/>
          <w:lang w:val="hy-AM"/>
        </w:rPr>
        <w:t>հեռակառավարվող, իրենց տակդիրով 2 հատ</w:t>
      </w:r>
      <w:r w:rsidRPr="0078544E">
        <w:rPr>
          <w:rFonts w:ascii="GHEA Grapalat" w:eastAsia="Microsoft JhengHei" w:hAnsi="GHEA Grapalat" w:cs="Microsoft JhengHei"/>
          <w:sz w:val="24"/>
          <w:lang w:val="hy-AM"/>
        </w:rPr>
        <w:t>։</w:t>
      </w:r>
    </w:p>
    <w:p w14:paraId="3E04E83E" w14:textId="77777777" w:rsidR="00125A96" w:rsidRDefault="00125A96" w:rsidP="00125A96">
      <w:pPr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Ծառայությունը մատուցել  Արտաշատի համայնքապետարանի հարակից հրապարակում՝ 2024 թ. դեկտեմբերի 20-ին ժամը 18:00-ին: Միջոցառման տևողությունը 60 րոպե է: Ծառայության մատուցման վայրը՝ ք. Արտաշատ, Օգոստոսի 23/62։</w:t>
      </w:r>
    </w:p>
    <w:p w14:paraId="3AE9D778" w14:textId="77777777" w:rsidR="00125A96" w:rsidRDefault="00125A96" w:rsidP="0088703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888D73C" w14:textId="51DD8951" w:rsidR="0088703A" w:rsidRDefault="0088703A" w:rsidP="0088703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ՏԵԽՆԻԿԱԿԱՆ ԲՆՈՒԹԱԳԻՐ</w:t>
      </w:r>
    </w:p>
    <w:p w14:paraId="64B611CE" w14:textId="77777777" w:rsidR="0088703A" w:rsidRPr="00BA4C71" w:rsidRDefault="0088703A" w:rsidP="0088703A">
      <w:pPr>
        <w:jc w:val="both"/>
        <w:rPr>
          <w:rFonts w:ascii="GHEA Grapalat" w:hAnsi="GHEA Grapalat"/>
          <w:sz w:val="24"/>
          <w:lang w:val="hy-AM"/>
        </w:rPr>
      </w:pPr>
    </w:p>
    <w:p w14:paraId="37D5F317" w14:textId="77777777" w:rsidR="0088703A" w:rsidRPr="00C514E3" w:rsidRDefault="0088703A" w:rsidP="0088703A">
      <w:pPr>
        <w:jc w:val="both"/>
        <w:rPr>
          <w:rFonts w:ascii="GHEA Grapalat" w:hAnsi="GHEA Grapalat"/>
          <w:sz w:val="24"/>
          <w:lang w:val="hy-AM"/>
        </w:rPr>
      </w:pPr>
      <w:r w:rsidRPr="00C514E3">
        <w:rPr>
          <w:rFonts w:ascii="GHEA Grapalat" w:hAnsi="GHEA Grapalat"/>
          <w:sz w:val="24"/>
          <w:lang w:val="hy-AM"/>
        </w:rPr>
        <w:t>Արտաշատ համայնքում անհրաժեշտ է կազմակերպել տոնական ամանորյա միջոցառումներ:</w:t>
      </w:r>
    </w:p>
    <w:p w14:paraId="25DB785F" w14:textId="77777777" w:rsidR="0088703A" w:rsidRPr="00C514E3" w:rsidRDefault="0088703A" w:rsidP="0088703A">
      <w:pPr>
        <w:jc w:val="both"/>
        <w:rPr>
          <w:rFonts w:ascii="GHEA Grapalat" w:hAnsi="GHEA Grapalat"/>
          <w:sz w:val="24"/>
          <w:lang w:val="hy-AM"/>
        </w:rPr>
      </w:pPr>
    </w:p>
    <w:p w14:paraId="6FA5A522" w14:textId="77777777" w:rsidR="0088703A" w:rsidRPr="00E10F7B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4"/>
          <w:lang w:val="hy-AM"/>
        </w:rPr>
      </w:pPr>
      <w:r w:rsidRPr="00E10F7B">
        <w:rPr>
          <w:rFonts w:ascii="GHEA Grapalat" w:hAnsi="GHEA Grapalat"/>
          <w:sz w:val="24"/>
          <w:lang w:val="hy-AM"/>
        </w:rPr>
        <w:lastRenderedPageBreak/>
        <w:t>2024 թվականի դեկտեմբերի 30-ին ժամը 18։00-ից-20։00-ն Արտաշատի համայնքապետարանի հարակից հրապարակում կազմակերպել ամանորյա տոնական միջոցառում՝ առնվազն երկու Ձմեռ պապերի, երկու Ձյունանուշների, տասնհինգ կերպարների</w:t>
      </w:r>
      <w:r>
        <w:rPr>
          <w:rFonts w:ascii="GHEA Grapalat" w:hAnsi="GHEA Grapalat"/>
          <w:sz w:val="24"/>
          <w:lang w:val="hy-AM"/>
        </w:rPr>
        <w:t xml:space="preserve">, </w:t>
      </w:r>
      <w:r w:rsidRPr="00E10F7B">
        <w:rPr>
          <w:rFonts w:ascii="GHEA Grapalat" w:hAnsi="GHEA Grapalat"/>
          <w:sz w:val="24"/>
          <w:lang w:val="hy-AM"/>
        </w:rPr>
        <w:t>որից չորսը հսկաներ՝ հասակը /բարձրությունը/ 3 մ</w:t>
      </w:r>
      <w:r>
        <w:rPr>
          <w:rFonts w:ascii="GHEA Grapalat" w:hAnsi="GHEA Grapalat"/>
          <w:sz w:val="24"/>
          <w:lang w:val="hy-AM"/>
        </w:rPr>
        <w:t xml:space="preserve"> /Մ</w:t>
      </w:r>
      <w:r w:rsidRPr="00E10F7B">
        <w:rPr>
          <w:rFonts w:ascii="GHEA Grapalat" w:hAnsi="GHEA Grapalat"/>
          <w:sz w:val="24"/>
          <w:lang w:val="hy-AM"/>
        </w:rPr>
        <w:t xml:space="preserve">եծ արջ, </w:t>
      </w:r>
      <w:r>
        <w:rPr>
          <w:rFonts w:ascii="GHEA Grapalat" w:hAnsi="GHEA Grapalat"/>
          <w:sz w:val="24"/>
          <w:lang w:val="hy-AM"/>
        </w:rPr>
        <w:t xml:space="preserve">Պինգվին, </w:t>
      </w:r>
      <w:r w:rsidRPr="00E10F7B">
        <w:rPr>
          <w:rFonts w:ascii="GHEA Grapalat" w:hAnsi="GHEA Grapalat"/>
          <w:sz w:val="24"/>
          <w:lang w:val="hy-AM"/>
        </w:rPr>
        <w:t>երկարաոտք Ձմեռ պապ և Տոնածառ (ходуля)</w:t>
      </w:r>
      <w:r>
        <w:rPr>
          <w:rFonts w:ascii="GHEA Grapalat" w:hAnsi="GHEA Grapalat"/>
          <w:sz w:val="24"/>
          <w:lang w:val="hy-AM"/>
        </w:rPr>
        <w:t xml:space="preserve">/, </w:t>
      </w:r>
      <w:r w:rsidRPr="00E10F7B">
        <w:rPr>
          <w:rFonts w:ascii="GHEA Grapalat" w:hAnsi="GHEA Grapalat"/>
          <w:sz w:val="24"/>
          <w:lang w:val="hy-AM"/>
        </w:rPr>
        <w:t>տասնմեկը՝  2.5-3մ</w:t>
      </w:r>
      <w:r>
        <w:rPr>
          <w:rFonts w:ascii="GHEA Grapalat" w:hAnsi="GHEA Grapalat"/>
          <w:sz w:val="24"/>
          <w:lang w:val="hy-AM"/>
        </w:rPr>
        <w:t xml:space="preserve"> </w:t>
      </w:r>
      <w:r w:rsidRPr="00E10F7B">
        <w:rPr>
          <w:rFonts w:ascii="GHEA Grapalat" w:hAnsi="GHEA Grapalat"/>
          <w:sz w:val="24"/>
          <w:lang w:val="hy-AM"/>
        </w:rPr>
        <w:t>/Մարդուկ-ջարդուկ (щелкунчик)</w:t>
      </w:r>
      <w:r>
        <w:rPr>
          <w:rFonts w:ascii="GHEA Grapalat" w:hAnsi="GHEA Grapalat"/>
          <w:sz w:val="24"/>
          <w:lang w:val="hy-AM"/>
        </w:rPr>
        <w:t>,</w:t>
      </w:r>
      <w:r w:rsidRPr="00E10F7B">
        <w:rPr>
          <w:rFonts w:ascii="GHEA Grapalat" w:hAnsi="GHEA Grapalat"/>
          <w:sz w:val="24"/>
          <w:lang w:val="hy-AM"/>
        </w:rPr>
        <w:t xml:space="preserve"> «Ֆրոզեն» մուլտֆիլմի հերոսներ (Աննա, Էլզա, Օլաֆ), Գրինչ</w:t>
      </w:r>
      <w:r>
        <w:rPr>
          <w:rFonts w:ascii="GHEA Grapalat" w:hAnsi="GHEA Grapalat"/>
          <w:sz w:val="24"/>
          <w:lang w:val="hy-AM"/>
        </w:rPr>
        <w:t>, Մ</w:t>
      </w:r>
      <w:r w:rsidRPr="00E10F7B">
        <w:rPr>
          <w:rFonts w:ascii="GHEA Grapalat" w:hAnsi="GHEA Grapalat"/>
          <w:sz w:val="24"/>
          <w:lang w:val="hy-AM"/>
        </w:rPr>
        <w:t xml:space="preserve">ուկ, </w:t>
      </w:r>
      <w:r>
        <w:rPr>
          <w:rFonts w:ascii="GHEA Grapalat" w:hAnsi="GHEA Grapalat"/>
          <w:sz w:val="24"/>
          <w:lang w:val="hy-AM"/>
        </w:rPr>
        <w:t>Ե</w:t>
      </w:r>
      <w:r w:rsidRPr="00E10F7B">
        <w:rPr>
          <w:rFonts w:ascii="GHEA Grapalat" w:hAnsi="GHEA Grapalat"/>
          <w:sz w:val="24"/>
          <w:lang w:val="hy-AM"/>
        </w:rPr>
        <w:t>ռագլուխ մուկ</w:t>
      </w:r>
      <w:r>
        <w:rPr>
          <w:rFonts w:ascii="GHEA Grapalat" w:hAnsi="GHEA Grapalat"/>
          <w:sz w:val="24"/>
          <w:lang w:val="hy-AM"/>
        </w:rPr>
        <w:t>, Ա</w:t>
      </w:r>
      <w:r w:rsidRPr="00E10F7B">
        <w:rPr>
          <w:rFonts w:ascii="GHEA Grapalat" w:hAnsi="GHEA Grapalat"/>
          <w:sz w:val="24"/>
          <w:lang w:val="hy-AM"/>
        </w:rPr>
        <w:t>րքայադուստր, Մինյոն</w:t>
      </w:r>
      <w:r>
        <w:rPr>
          <w:rFonts w:ascii="GHEA Grapalat" w:hAnsi="GHEA Grapalat"/>
          <w:sz w:val="24"/>
          <w:lang w:val="hy-AM"/>
        </w:rPr>
        <w:t>, Տ</w:t>
      </w:r>
      <w:r w:rsidRPr="00E10F7B">
        <w:rPr>
          <w:rFonts w:ascii="GHEA Grapalat" w:hAnsi="GHEA Grapalat"/>
          <w:sz w:val="24"/>
          <w:lang w:val="hy-AM"/>
        </w:rPr>
        <w:t>իրանոզավր/</w:t>
      </w:r>
      <w:r>
        <w:rPr>
          <w:rFonts w:ascii="GHEA Grapalat" w:hAnsi="GHEA Grapalat"/>
          <w:sz w:val="24"/>
          <w:lang w:val="hy-AM"/>
        </w:rPr>
        <w:t xml:space="preserve"> </w:t>
      </w:r>
      <w:r w:rsidRPr="00E10F7B">
        <w:rPr>
          <w:rFonts w:ascii="GHEA Grapalat" w:hAnsi="GHEA Grapalat"/>
          <w:sz w:val="24"/>
          <w:lang w:val="hy-AM"/>
        </w:rPr>
        <w:t>մասնակցությամբ: Վերոնշյալ կերպարների միջոցով կազմակերպել մանկական զվարճալի խաղեր, պարել և նկարվել երեխաների հետ։</w:t>
      </w:r>
    </w:p>
    <w:p w14:paraId="40BCF446" w14:textId="77777777" w:rsidR="0088703A" w:rsidRPr="00E10F7B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4"/>
          <w:lang w:val="hy-AM"/>
        </w:rPr>
      </w:pPr>
      <w:r w:rsidRPr="00E10F7B">
        <w:rPr>
          <w:rFonts w:ascii="GHEA Grapalat" w:hAnsi="GHEA Grapalat"/>
          <w:sz w:val="24"/>
          <w:lang w:val="hy-AM"/>
        </w:rPr>
        <w:t xml:space="preserve">Կազմակերպել համերգային ծրագիր հայկական շոու բիզնեսի երկու երգիչ-երգչուհիների, մասնավորապես Իվետտա Մուկուչյանի, Արամ mp3-ի և սիրված ու ճանաչված բենդի /առնվազն 6 հոգի/ մասնակցությամբ։ Համերգի ընթացքում հնչելու են վերոնշյալ երգիչների </w:t>
      </w:r>
      <w:r>
        <w:rPr>
          <w:rFonts w:ascii="GHEA Grapalat" w:hAnsi="GHEA Grapalat"/>
          <w:sz w:val="24"/>
          <w:lang w:val="hy-AM"/>
        </w:rPr>
        <w:t xml:space="preserve">և բենդի </w:t>
      </w:r>
      <w:r w:rsidRPr="00E10F7B">
        <w:rPr>
          <w:rFonts w:ascii="GHEA Grapalat" w:hAnsi="GHEA Grapalat"/>
          <w:sz w:val="24"/>
          <w:lang w:val="hy-AM"/>
        </w:rPr>
        <w:t>կատարումները, յուրաքանչյուրի կողմից առնվազն 40 րոպե տևողությամբ։Համերգը կազմակերպել հաղորդավարներ Ժակի /Հակոբ Պապիկյան/ և Լուսինե Հայրապետյանի մասնակցությամբ։</w:t>
      </w:r>
    </w:p>
    <w:p w14:paraId="2BF40310" w14:textId="77777777" w:rsidR="0088703A" w:rsidRPr="00E10F7B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eastAsia="Microsoft JhengHei" w:hAnsi="GHEA Grapalat" w:cs="Microsoft JhengHei"/>
          <w:sz w:val="24"/>
          <w:lang w:val="hy-AM"/>
        </w:rPr>
      </w:pPr>
      <w:r w:rsidRPr="00E10F7B">
        <w:rPr>
          <w:rFonts w:ascii="GHEA Grapalat" w:eastAsia="Microsoft JhengHei" w:hAnsi="GHEA Grapalat" w:cs="Microsoft JhengHei"/>
          <w:sz w:val="24"/>
          <w:lang w:val="hy-AM"/>
        </w:rPr>
        <w:t>Ապահովել պրոֆեսիոնալ մեծ բեմահարթակ իր ծածկով և իր բոլոր անվտանգային լուծումներով, հզոր ձայնային տեխնիկա իր բոլոր սարքավորումներով</w:t>
      </w:r>
      <w:r>
        <w:rPr>
          <w:rFonts w:ascii="GHEA Grapalat" w:eastAsia="Microsoft JhengHei" w:hAnsi="GHEA Grapalat" w:cs="Microsoft JhengHei"/>
          <w:sz w:val="24"/>
          <w:lang w:val="hy-AM"/>
        </w:rPr>
        <w:t>։</w:t>
      </w:r>
    </w:p>
    <w:p w14:paraId="4B264A4A" w14:textId="77777777" w:rsidR="0088703A" w:rsidRPr="00C2436D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Microsoft JhengHei" w:hAnsi="GHEA Grapalat" w:cs="Microsoft JhengHei"/>
          <w:sz w:val="24"/>
          <w:lang w:val="hy-AM"/>
        </w:rPr>
      </w:pPr>
      <w:r w:rsidRPr="00C2436D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>Բեմական համալիր</w:t>
      </w:r>
      <w:r w:rsidRPr="00C2436D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- Բեմական համալիրի ճակատային մասը</w:t>
      </w:r>
      <w:r w:rsidRPr="00C2436D">
        <w:rPr>
          <w:rFonts w:ascii="GHEA Grapalat" w:eastAsia="Times New Roman" w:hAnsi="GHEA Grapalat" w:cs="Calibri"/>
          <w:color w:val="000000"/>
          <w:sz w:val="24"/>
          <w:lang w:val="hy-AM" w:eastAsia="ru-RU"/>
        </w:rPr>
        <w:br/>
        <w:t xml:space="preserve">պետք է լինի 10 մետր, խորությունը 8 մետր, 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բեմի կենտրոնական մասից 2 մ լայնքով և 6 </w:t>
      </w:r>
      <w:r w:rsidRPr="00D409B8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մ եր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կարությամբ բեմահարթակ դեպի հանդիսատես, </w:t>
      </w:r>
      <w:r w:rsidRPr="00D409B8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գերմանական APQ</w:t>
      </w:r>
      <w:r w:rsidRPr="00C2436D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stage Euro սերտիֆիկատով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/կամ համարժեք/</w:t>
      </w:r>
      <w:r w:rsidRPr="00C2436D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, Ֆերման, տանիքը՝ ծածկով, 10x8, իտալական Efesto truss Euro սերտիֆիկատով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/կամ համարժեք/</w:t>
      </w:r>
      <w:r w:rsidRPr="00C2436D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, էլեկտրական ճախարակներից 500 KG D8+, 10 հատ (ներկայացնել ճախարակի անվտանգության համակարգի սերտիֆիկատները)։ Պետք է լինեն եվրոպական հայտնի արտադրողի։ 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Քանակը՝ </w:t>
      </w:r>
      <w:r w:rsidRPr="00C2436D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1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։</w:t>
      </w:r>
    </w:p>
    <w:p w14:paraId="16FCCBAE" w14:textId="77777777" w:rsidR="0088703A" w:rsidRPr="00296412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Microsoft JhengHei" w:hAnsi="GHEA Grapalat" w:cs="Microsoft JhengHei"/>
          <w:sz w:val="24"/>
          <w:lang w:val="hy-AM"/>
        </w:rPr>
      </w:pPr>
      <w:r w:rsidRPr="002D743B">
        <w:rPr>
          <w:rFonts w:ascii="GHEA Grapalat" w:eastAsia="Times New Roman" w:hAnsi="GHEA Grapalat" w:cs="Times New Roman"/>
          <w:b/>
          <w:bCs/>
          <w:color w:val="000000"/>
          <w:sz w:val="24"/>
          <w:lang w:val="hy-AM" w:eastAsia="ru-RU"/>
        </w:rPr>
        <w:t>Լեդ էկրան</w:t>
      </w:r>
      <w:r w:rsidRPr="002D743B">
        <w:rPr>
          <w:rFonts w:ascii="GHEA Grapalat" w:eastAsia="Times New Roman" w:hAnsi="GHEA Grapalat" w:cs="Times New Roman"/>
          <w:bCs/>
          <w:color w:val="000000"/>
          <w:sz w:val="24"/>
          <w:lang w:val="hy-AM" w:eastAsia="ru-RU"/>
        </w:rPr>
        <w:t xml:space="preserve"> -</w:t>
      </w:r>
      <w:r w:rsidRPr="002D743B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Gloshine P5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/կամ համարժեք/</w:t>
      </w:r>
      <w:r w:rsidRPr="002D743B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, չափսը 31 քմ։ Լեդ էկրանը պետք է լինի միատեսակ։ Պիքսելների չափսը ոչ պակաս քան 5 պիքսել, նախատեսված բաց տարածքում աշխատելու համար IP ստանդարտով։ Պետք է ներառի վիդեոսերվեր և միացման համար անհրաժեշտ բոլոր սարքավորումները։</w:t>
      </w:r>
    </w:p>
    <w:p w14:paraId="7B1EA108" w14:textId="77777777" w:rsidR="0088703A" w:rsidRPr="002D743B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Microsoft JhengHei" w:hAnsi="GHEA Grapalat" w:cs="Microsoft JhengHei"/>
          <w:sz w:val="24"/>
          <w:lang w:val="hy-AM"/>
        </w:rPr>
      </w:pPr>
      <w:r w:rsidRPr="002D743B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</w:t>
      </w:r>
      <w:r w:rsidRPr="002D743B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>Միացման պարագաներ</w:t>
      </w:r>
      <w:r w:rsidRPr="002D743B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- (մալուխներ, միակցիչներ) ամբողջ սարքավորումների միացման համար անհրաժեշտ քանակությամբ հավաքածու։ Քանակը՝ 1</w:t>
      </w:r>
    </w:p>
    <w:p w14:paraId="6114B367" w14:textId="77777777" w:rsidR="0088703A" w:rsidRPr="00444769" w:rsidRDefault="0088703A" w:rsidP="0088703A">
      <w:pPr>
        <w:pStyle w:val="ListParagraph"/>
        <w:jc w:val="both"/>
        <w:rPr>
          <w:rFonts w:ascii="GHEA Grapalat" w:eastAsia="Times New Roman" w:hAnsi="GHEA Grapalat" w:cs="Calibri"/>
          <w:color w:val="000000"/>
          <w:szCs w:val="20"/>
          <w:lang w:val="hy-AM" w:eastAsia="ru-RU"/>
        </w:rPr>
      </w:pP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lastRenderedPageBreak/>
        <w:t>Սարքավորումների մատակարարումը, տեղադրումը և սպասարկումը իրականացնում է մատակարարը, համապատասխան մասնագիտական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br/>
        <w:t>անձնակազմի կողմից</w:t>
      </w:r>
      <w:r w:rsidRPr="00444769">
        <w:rPr>
          <w:rFonts w:ascii="GHEA Grapalat" w:eastAsia="Times New Roman" w:hAnsi="GHEA Grapalat" w:cs="Calibri"/>
          <w:color w:val="000000"/>
          <w:szCs w:val="20"/>
          <w:lang w:val="hy-AM" w:eastAsia="ru-RU"/>
        </w:rPr>
        <w:t>։</w:t>
      </w:r>
    </w:p>
    <w:p w14:paraId="72336E3A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>Բարձրախոսներ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- Բարձր հաճախականությունների բարձրախոս ուժեղարարով կամ առանց ուժեղարարի:Բարձրախոսները պետք է կիրառելի լինեն ինչպես կախելու այնպես էլ դնելու համար, երկու դեպքում էլ պետք է հագեցած լինի տարբեր աստիճանների անկյունային բացվածքի պարագաներով: Տեղադրումը պետք է իրկանացնել ըստ էլեկտրոակուստիկ և ակուստիկ հաշվարկային գծագրերի: Պետք է լինի եվրոպական հայտնի արտադրողի ինչպիսիք են՝D&amp;b Audiotechnik, L՛acoustc, Adamson System, DB Technologies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/կամ համարժեք/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:Քանակը՝ 16 հատ։</w:t>
      </w:r>
    </w:p>
    <w:p w14:paraId="3A1891EB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>Սաբվուֆերներ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- Ցածր հաճախականությունների բարձրախոս ուժեղարարով կամ առանց ուժեղարարների:Բարձրախոսները պետք է կիրառելի լինեն ինչպես կախելու այնպես էլ դնելու համար:Տեղադրումը պետք է իր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ա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կանացնել ըստ էլեկտրոակուստիկ և ակուստիկ հաշվարկային գծագրերի: Պետք է լինի եվրոպական հայտնի արտադրողի ինչպիսիք են՝ D&amp;b Audiotechnik, L՛acoustc, Adamson System, DB Technologies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/կամ համարժեք/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: Քանակը՝ 8 հատ։</w:t>
      </w:r>
    </w:p>
    <w:p w14:paraId="5BA2BF1C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>Ձայնի կառավարման վահանակ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- Ձայնի կառավարման թվային վահանակ, որը հագեցած է նորագույն տեխնոլոգիաներով։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br/>
        <w:t>Մուտք/ելքերի քանակը առնվազն՝ 110։ Ձայնի կառավարման թվային վահանակ պետք է լինի եվրոպական հայտնի արտադրողի, ինչպիսիք են՝ DiGiCo, SD10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/կամ համարժեք/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։ 1 հատ</w:t>
      </w:r>
    </w:p>
    <w:p w14:paraId="0D8A6DBE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>Հեռակառավարվող խոսափողեր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- Հեռակառավարվող խոսափողեր՝ միացման բոլոր սարքավորումներով, պետք է լինի եվրոպական հայտնի արտադրողի, ինչպիսիք են՝ Shure, Sennheiser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/կամ համարժեք/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։Քանակը՝ 8 հատ։</w:t>
      </w:r>
    </w:p>
    <w:p w14:paraId="12A0B9F7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>Moving Wash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-  տեսակի բեմական լույս, շարժական գլխով, լույսի գունային համադրություն RGBW,գույնի ջերմաստիճան 6000K։ Լույսը պետք է լինի եվրոպական հայտնի արտադրողի, ինչպիսիք են՝ ClayPaky, Ayrton, Prolights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/կամ համարժեք/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: Պարտադիր ներկայացնել արտադրական սերտիֆիկատները։Քանակը՝ 32 հատ։</w:t>
      </w:r>
    </w:p>
    <w:p w14:paraId="3B0AE517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>Moving Spot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- Spot տեսակի բեմական լույս, շարժական գլխով, լույսի գունային համադրություն RGBW,գույնի ջերմաստիճան 6000K։ Լույսը պետք է լինի եվրոպական հայտնի արտադրողի, ինչպիսիք են՝ ClayPaky, Ayrton, Prolights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/կամ համարժեք/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: Պարտադիր ներկայացնել արտադրական սերտիֆիկատները։Քանակը՝ 24 հատ։</w:t>
      </w:r>
    </w:p>
    <w:p w14:paraId="2C036B37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eastAsia="Times New Roman" w:hAnsi="GHEA Grapalat" w:cs="Calibri"/>
          <w:color w:val="000000"/>
          <w:sz w:val="24"/>
          <w:lang w:val="hy-AM" w:eastAsia="ru-RU"/>
        </w:rPr>
      </w:pPr>
      <w:r w:rsidRPr="00444769">
        <w:rPr>
          <w:rFonts w:ascii="GHEA Grapalat" w:eastAsia="Times New Roman" w:hAnsi="GHEA Grapalat" w:cs="Calibri"/>
          <w:b/>
          <w:color w:val="000000"/>
          <w:sz w:val="24"/>
          <w:lang w:val="hy-AM" w:eastAsia="ru-RU"/>
        </w:rPr>
        <w:t>Moving Beam&amp;spot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–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Hybrid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/կամ համարժեք/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 բեմական լույս, շարժական գլխով, լույսի գունային համադրություն RGBW,գույնի ջերմաստիճան 8000K։ Լույսը պետք է լինի եվրոպական հայտնի արտադրողի, ինչպիսիք ե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ն՝ 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lastRenderedPageBreak/>
        <w:t>ClayPaky, Ayrton, Prolights</w:t>
      </w:r>
      <w:r w:rsidRPr="002B1D5C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/կամ համարժեք/</w:t>
      </w:r>
      <w:r>
        <w:rPr>
          <w:rFonts w:ascii="GHEA Grapalat" w:eastAsia="Times New Roman" w:hAnsi="GHEA Grapalat" w:cs="Calibri"/>
          <w:color w:val="000000"/>
          <w:sz w:val="24"/>
          <w:lang w:val="hy-AM" w:eastAsia="ru-RU"/>
        </w:rPr>
        <w:t xml:space="preserve">:Պարտադիր </w:t>
      </w:r>
      <w:r w:rsidRPr="00444769">
        <w:rPr>
          <w:rFonts w:ascii="GHEA Grapalat" w:eastAsia="Times New Roman" w:hAnsi="GHEA Grapalat" w:cs="Calibri"/>
          <w:color w:val="000000"/>
          <w:sz w:val="24"/>
          <w:lang w:val="hy-AM" w:eastAsia="ru-RU"/>
        </w:rPr>
        <w:t>ներկայացնել արտադրական սերտիֆիկատները։Քանակը՝ 24 հատ։</w:t>
      </w:r>
    </w:p>
    <w:p w14:paraId="1A34D7E0" w14:textId="77777777" w:rsidR="0088703A" w:rsidRPr="00444769" w:rsidRDefault="0088703A" w:rsidP="0088703A">
      <w:pPr>
        <w:pStyle w:val="ListParagraph"/>
        <w:numPr>
          <w:ilvl w:val="0"/>
          <w:numId w:val="2"/>
        </w:numPr>
        <w:jc w:val="both"/>
        <w:rPr>
          <w:rFonts w:ascii="GHEA Grapalat" w:hAnsi="GHEA Grapalat" w:cs="Arial"/>
          <w:bCs/>
          <w:color w:val="000000"/>
          <w:sz w:val="24"/>
          <w:lang w:val="hy-AM" w:eastAsia="ru-RU"/>
        </w:rPr>
      </w:pPr>
      <w:r w:rsidRPr="00444769">
        <w:rPr>
          <w:rFonts w:ascii="GHEA Grapalat" w:hAnsi="GHEA Grapalat" w:cs="Arial"/>
          <w:b/>
          <w:bCs/>
          <w:color w:val="000000"/>
          <w:sz w:val="24"/>
          <w:lang w:val="hy-AM" w:eastAsia="ru-RU"/>
        </w:rPr>
        <w:t>Լույսի կառավարման վահանակ</w:t>
      </w:r>
      <w:r w:rsidRPr="00444769">
        <w:rPr>
          <w:rFonts w:ascii="GHEA Grapalat" w:hAnsi="GHEA Grapalat" w:cs="Arial"/>
          <w:bCs/>
          <w:color w:val="000000"/>
          <w:sz w:val="24"/>
          <w:lang w:val="hy-AM" w:eastAsia="ru-RU"/>
        </w:rPr>
        <w:t xml:space="preserve"> - Լույսի կառավարման վահանակ։ Վահանակը պետք է լինի եվրոպական հայտնի արտադրողի, ինչպիսիք են՝ HighEnd HOG4, MA Lighting GrandeMA2</w:t>
      </w:r>
      <w:r w:rsidRPr="002B1D5C">
        <w:rPr>
          <w:rFonts w:ascii="GHEA Grapalat" w:hAnsi="GHEA Grapalat" w:cs="Arial"/>
          <w:bCs/>
          <w:color w:val="000000"/>
          <w:sz w:val="24"/>
          <w:lang w:val="hy-AM" w:eastAsia="ru-RU"/>
        </w:rPr>
        <w:t>/կամ համարժեք/</w:t>
      </w:r>
      <w:r w:rsidRPr="00444769">
        <w:rPr>
          <w:rFonts w:ascii="GHEA Grapalat" w:hAnsi="GHEA Grapalat" w:cs="Arial"/>
          <w:bCs/>
          <w:color w:val="000000"/>
          <w:sz w:val="24"/>
          <w:lang w:val="hy-AM" w:eastAsia="ru-RU"/>
        </w:rPr>
        <w:t>:</w:t>
      </w:r>
    </w:p>
    <w:p w14:paraId="784A7D5F" w14:textId="77777777" w:rsidR="0088703A" w:rsidRDefault="0088703A" w:rsidP="0088703A">
      <w:pPr>
        <w:pStyle w:val="ListParagraph"/>
        <w:jc w:val="both"/>
        <w:rPr>
          <w:rFonts w:ascii="GHEA Grapalat" w:hAnsi="GHEA Grapalat" w:cs="Arial"/>
          <w:bCs/>
          <w:color w:val="000000"/>
          <w:sz w:val="24"/>
          <w:lang w:val="hy-AM" w:eastAsia="ru-RU"/>
        </w:rPr>
      </w:pPr>
      <w:r w:rsidRPr="00444769">
        <w:rPr>
          <w:rFonts w:ascii="GHEA Grapalat" w:hAnsi="GHEA Grapalat" w:cs="Arial"/>
          <w:bCs/>
          <w:color w:val="000000"/>
          <w:sz w:val="24"/>
          <w:lang w:val="hy-AM" w:eastAsia="ru-RU"/>
        </w:rPr>
        <w:t>Սարքավորումների մատակարարումը, տեղադրումը և սպասարկումը                                                                                   իրականացնում է մատակարարը, համապատասխան մասնագիտական</w:t>
      </w:r>
      <w:r w:rsidRPr="00444769">
        <w:rPr>
          <w:rFonts w:ascii="GHEA Grapalat" w:hAnsi="GHEA Grapalat" w:cs="Arial"/>
          <w:bCs/>
          <w:color w:val="000000"/>
          <w:sz w:val="24"/>
          <w:lang w:val="hy-AM" w:eastAsia="ru-RU"/>
        </w:rPr>
        <w:br/>
        <w:t>անձնակազմի կողմից։</w:t>
      </w:r>
    </w:p>
    <w:p w14:paraId="5CB88CE9" w14:textId="77777777" w:rsidR="0088703A" w:rsidRPr="00DE2242" w:rsidRDefault="0088703A" w:rsidP="0088703A">
      <w:pPr>
        <w:pStyle w:val="ListParagraph"/>
        <w:jc w:val="both"/>
        <w:rPr>
          <w:rFonts w:ascii="GHEA Grapalat" w:hAnsi="GHEA Grapalat" w:cs="Arial"/>
          <w:bCs/>
          <w:color w:val="000000"/>
          <w:sz w:val="24"/>
          <w:lang w:val="hy-AM" w:eastAsia="ru-RU"/>
        </w:rPr>
      </w:pPr>
    </w:p>
    <w:p w14:paraId="2F02B9F6" w14:textId="77777777" w:rsidR="0088703A" w:rsidRDefault="0088703A" w:rsidP="0088703A">
      <w:pPr>
        <w:pStyle w:val="ListParagraph"/>
        <w:numPr>
          <w:ilvl w:val="0"/>
          <w:numId w:val="2"/>
        </w:numPr>
        <w:rPr>
          <w:rFonts w:ascii="GHEA Grapalat" w:eastAsia="Microsoft JhengHei" w:hAnsi="GHEA Grapalat" w:cs="Microsoft JhengHei"/>
          <w:sz w:val="24"/>
          <w:lang w:val="hy-AM"/>
        </w:rPr>
      </w:pPr>
      <w:r w:rsidRPr="00444769">
        <w:rPr>
          <w:rFonts w:ascii="GHEA Grapalat" w:eastAsia="Microsoft JhengHei" w:hAnsi="GHEA Grapalat" w:cs="Microsoft JhengHei"/>
          <w:sz w:val="24"/>
          <w:lang w:val="hy-AM"/>
        </w:rPr>
        <w:t>Իրականացնել բեմական էֆեկտներ</w:t>
      </w:r>
      <w:r>
        <w:rPr>
          <w:rFonts w:ascii="Cambria Math" w:eastAsia="Microsoft JhengHei" w:hAnsi="Cambria Math" w:cs="Microsoft JhengHei"/>
          <w:sz w:val="24"/>
          <w:lang w:val="hy-AM"/>
        </w:rPr>
        <w:t xml:space="preserve">․ </w:t>
      </w:r>
      <w:r>
        <w:rPr>
          <w:rFonts w:ascii="Cambria Math" w:eastAsia="Microsoft JhengHei" w:hAnsi="Cambria Math" w:cs="Microsoft JhengHei"/>
          <w:sz w:val="24"/>
          <w:lang w:val="hy-AM"/>
        </w:rPr>
        <w:br/>
      </w:r>
      <w:r>
        <w:rPr>
          <w:rFonts w:ascii="GHEA Grapalat" w:eastAsia="Microsoft JhengHei" w:hAnsi="GHEA Grapalat" w:cs="Microsoft JhengHei"/>
          <w:sz w:val="24"/>
          <w:lang w:val="hy-AM"/>
        </w:rPr>
        <w:t xml:space="preserve">արհեստական </w:t>
      </w:r>
      <w:r w:rsidRPr="00444769">
        <w:rPr>
          <w:rFonts w:ascii="GHEA Grapalat" w:eastAsia="Microsoft JhengHei" w:hAnsi="GHEA Grapalat" w:cs="Microsoft JhengHei"/>
          <w:sz w:val="24"/>
          <w:lang w:val="hy-AM"/>
        </w:rPr>
        <w:t>ձյուն</w:t>
      </w:r>
      <w:r>
        <w:rPr>
          <w:rFonts w:ascii="GHEA Grapalat" w:eastAsia="Microsoft JhengHei" w:hAnsi="GHEA Grapalat" w:cs="Microsoft JhengHei"/>
          <w:sz w:val="24"/>
          <w:lang w:val="hy-AM"/>
        </w:rPr>
        <w:t>՝</w:t>
      </w:r>
      <w:r w:rsidRPr="00BA4C71">
        <w:rPr>
          <w:rFonts w:ascii="GHEA Grapalat" w:eastAsia="Microsoft JhengHei" w:hAnsi="GHEA Grapalat" w:cs="Microsoft JhengHei"/>
          <w:sz w:val="24"/>
          <w:lang w:val="hy-AM"/>
        </w:rPr>
        <w:t xml:space="preserve"> 2 </w:t>
      </w:r>
      <w:r>
        <w:rPr>
          <w:rFonts w:ascii="GHEA Grapalat" w:eastAsia="Microsoft JhengHei" w:hAnsi="GHEA Grapalat" w:cs="Microsoft JhengHei"/>
          <w:sz w:val="24"/>
          <w:lang w:val="hy-AM"/>
        </w:rPr>
        <w:t>կետից անընդմեջ</w:t>
      </w:r>
      <w:r>
        <w:rPr>
          <w:rFonts w:ascii="GHEA Grapalat" w:eastAsia="Microsoft JhengHei" w:hAnsi="GHEA Grapalat" w:cs="Microsoft JhengHei"/>
          <w:sz w:val="24"/>
          <w:lang w:val="hy-AM"/>
        </w:rPr>
        <w:br/>
      </w:r>
      <w:r w:rsidRPr="00444769">
        <w:rPr>
          <w:rFonts w:ascii="GHEA Grapalat" w:eastAsia="Microsoft JhengHei" w:hAnsi="GHEA Grapalat" w:cs="Microsoft JhengHei"/>
          <w:sz w:val="24"/>
          <w:lang w:val="hy-AM"/>
        </w:rPr>
        <w:t>գոլորշի</w:t>
      </w:r>
      <w:r>
        <w:rPr>
          <w:rFonts w:ascii="GHEA Grapalat" w:eastAsia="Microsoft JhengHei" w:hAnsi="GHEA Grapalat" w:cs="Microsoft JhengHei"/>
          <w:sz w:val="24"/>
          <w:lang w:val="hy-AM"/>
        </w:rPr>
        <w:t xml:space="preserve">, </w:t>
      </w:r>
      <w:r w:rsidRPr="00444769">
        <w:rPr>
          <w:rFonts w:ascii="GHEA Grapalat" w:eastAsia="Microsoft JhengHei" w:hAnsi="GHEA Grapalat" w:cs="Microsoft JhengHei"/>
          <w:sz w:val="24"/>
          <w:lang w:val="hy-AM"/>
        </w:rPr>
        <w:t>կրակ</w:t>
      </w:r>
      <w:r>
        <w:rPr>
          <w:rFonts w:ascii="GHEA Grapalat" w:eastAsia="Microsoft JhengHei" w:hAnsi="GHEA Grapalat" w:cs="Microsoft JhengHei"/>
          <w:sz w:val="24"/>
          <w:lang w:val="hy-AM"/>
        </w:rPr>
        <w:t>ներ բեմեզրին՝ 4 կետ, ողջ միջոցառման ընթացքում</w:t>
      </w:r>
    </w:p>
    <w:p w14:paraId="16A4DAC0" w14:textId="77777777" w:rsidR="0088703A" w:rsidRPr="00827053" w:rsidRDefault="0088703A" w:rsidP="0088703A">
      <w:pPr>
        <w:pStyle w:val="ListParagraph"/>
        <w:rPr>
          <w:rFonts w:ascii="GHEA Grapalat" w:eastAsia="Microsoft JhengHei" w:hAnsi="GHEA Grapalat" w:cs="Microsoft JhengHei"/>
          <w:sz w:val="24"/>
          <w:lang w:val="hy-AM"/>
        </w:rPr>
      </w:pPr>
    </w:p>
    <w:p w14:paraId="4D68BD0F" w14:textId="77777777" w:rsidR="0088703A" w:rsidRPr="00444769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hAnsi="GHEA Grapalat" w:cs="Arial"/>
          <w:bCs/>
          <w:sz w:val="24"/>
          <w:lang w:val="hy-AM"/>
        </w:rPr>
      </w:pPr>
      <w:r w:rsidRPr="00444769">
        <w:rPr>
          <w:rFonts w:ascii="GHEA Grapalat" w:hAnsi="GHEA Grapalat" w:cs="Arial"/>
          <w:bCs/>
          <w:sz w:val="24"/>
          <w:lang w:val="hy-AM"/>
        </w:rPr>
        <w:t>Հրավառություն, առնվազն 4,5 րոպե տևողությամբ, օգտագործվեն տարբեր                       տրամաչափի թվով 758 կրակոց, Պրոֆ ուղիղ և թեք կրակոց 558 զարկ, Պրոֆֆ թնդանոթ տրամաչափ 3,</w:t>
      </w:r>
      <w:r w:rsidRPr="00444769">
        <w:rPr>
          <w:rFonts w:ascii="Courier New" w:hAnsi="Courier New" w:cs="Courier New"/>
          <w:bCs/>
          <w:sz w:val="24"/>
          <w:lang w:val="hy-AM"/>
        </w:rPr>
        <w:t> </w:t>
      </w:r>
      <w:r w:rsidRPr="00444769">
        <w:rPr>
          <w:rFonts w:ascii="GHEA Grapalat" w:hAnsi="GHEA Grapalat" w:cs="Arial"/>
          <w:bCs/>
          <w:sz w:val="24"/>
          <w:lang w:val="hy-AM"/>
        </w:rPr>
        <w:t>80 կրակոց, Պրոֆֆ թնդանոթ տրամաչափ 4, 50 կրակոց, Պրոֆֆ թնդանոթ տրամաչափ 5, 50 կրակոց, Պրոֆֆ թնդանոթ տրամաչափ 6, 20 կրակոց</w:t>
      </w:r>
    </w:p>
    <w:p w14:paraId="4629C2F6" w14:textId="77777777" w:rsidR="0088703A" w:rsidRPr="00444769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hAnsi="GHEA Grapalat" w:cs="Arial"/>
          <w:bCs/>
          <w:sz w:val="24"/>
          <w:lang w:val="hy-AM"/>
        </w:rPr>
      </w:pPr>
      <w:r w:rsidRPr="00444769">
        <w:rPr>
          <w:rFonts w:ascii="GHEA Grapalat" w:hAnsi="GHEA Grapalat" w:cs="Arial"/>
          <w:bCs/>
          <w:sz w:val="24"/>
          <w:lang w:val="hy-AM"/>
        </w:rPr>
        <w:t>Հրավառությունը իրականացնել բացառապես լիցենզավորված                  ընկերության կողմից, ապահովել բոլոր անվտանգային նորմերը։</w:t>
      </w:r>
    </w:p>
    <w:p w14:paraId="4B294164" w14:textId="77777777" w:rsidR="0088703A" w:rsidRPr="00C514E3" w:rsidRDefault="0088703A" w:rsidP="0088703A">
      <w:pPr>
        <w:jc w:val="both"/>
        <w:rPr>
          <w:rFonts w:ascii="GHEA Grapalat" w:hAnsi="GHEA Grapalat"/>
          <w:sz w:val="24"/>
          <w:lang w:val="hy-AM"/>
        </w:rPr>
      </w:pPr>
      <w:r w:rsidRPr="00C514E3">
        <w:rPr>
          <w:rFonts w:ascii="GHEA Grapalat" w:hAnsi="GHEA Grapalat"/>
          <w:b/>
          <w:sz w:val="24"/>
          <w:lang w:val="hy-AM"/>
        </w:rPr>
        <w:t>Ծառայությունը մատուցել  Արտաշատի համայնքապետարանի հարակից հրապարակում՝ 2024 թ. դեկտեմբերի 30-ին ժամը 18:00-ին: Միջոցառման տևողությունը 120 րոպե է: Ծառայության մատուցման վայրը՝ ք. Արտաշատ, Օգոստոսի 23/62։</w:t>
      </w:r>
    </w:p>
    <w:p w14:paraId="08BE73FF" w14:textId="77777777" w:rsidR="0088703A" w:rsidRPr="005F689E" w:rsidRDefault="0088703A" w:rsidP="0088703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b/>
          <w:sz w:val="24"/>
          <w:lang w:val="hy-AM"/>
        </w:rPr>
      </w:pPr>
      <w:r w:rsidRPr="005F689E">
        <w:rPr>
          <w:rFonts w:ascii="GHEA Grapalat" w:hAnsi="GHEA Grapalat"/>
          <w:sz w:val="24"/>
          <w:lang w:val="hy-AM"/>
        </w:rPr>
        <w:t>2024 թվականի դեկտեմբերի 26-ին, 27-ին և 30-ին Արտաշատ համայնքի թվով 37 բնակավայրերում ամանորյա տոնական միջոցառում՝ յուրաքանչյուր բնակավայրում 40 րոպե տևողությամբ:</w:t>
      </w:r>
      <w:r w:rsidRPr="005F689E">
        <w:rPr>
          <w:rFonts w:ascii="GHEA Grapalat" w:hAnsi="GHEA Grapalat"/>
          <w:sz w:val="24"/>
          <w:lang w:val="hy-AM"/>
        </w:rPr>
        <w:br/>
        <w:t xml:space="preserve">Համայնքի յուրաքանչյուր բնակավայրում տոնական միջոցառում կազմակերպելու շրջանակներում ներգրավվել առնվազն մեկ  Ձմեռ պապ, մեկ Ձյունանուշ, հեքիաթի մեկ կերպար և երաժշտական տեխնիկա: Վերոնշյալ կերպարների միջոցով կազմակերպել մանկական զվարճալի խաղեր, պարել և նկարվել երեխաների հետ, ապահովել երաժշտական ուղեկցությունը: </w:t>
      </w:r>
    </w:p>
    <w:p w14:paraId="0D74A8E0" w14:textId="77777777" w:rsidR="0088703A" w:rsidRDefault="0088703A" w:rsidP="0088703A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F79F4">
        <w:rPr>
          <w:rFonts w:ascii="GHEA Grapalat" w:hAnsi="GHEA Grapalat"/>
          <w:b/>
          <w:sz w:val="24"/>
          <w:szCs w:val="24"/>
          <w:lang w:val="hy-AM"/>
        </w:rPr>
        <w:t>Ծառայությունը մատուցել  Արտաշատ համայնքի վարչական բնակավայրերում՝ 2024 թ. դեկտեմբերի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26</w:t>
      </w:r>
      <w:r w:rsidRPr="00DF79F4">
        <w:rPr>
          <w:rFonts w:ascii="GHEA Grapalat" w:hAnsi="GHEA Grapalat"/>
          <w:b/>
          <w:sz w:val="24"/>
          <w:szCs w:val="24"/>
          <w:lang w:val="hy-AM"/>
        </w:rPr>
        <w:t>-ին</w:t>
      </w:r>
      <w:r>
        <w:rPr>
          <w:rFonts w:ascii="GHEA Grapalat" w:hAnsi="GHEA Grapalat"/>
          <w:b/>
          <w:sz w:val="24"/>
          <w:szCs w:val="24"/>
          <w:lang w:val="hy-AM"/>
        </w:rPr>
        <w:t>, 27-ին և 30-ին</w:t>
      </w:r>
      <w:r w:rsidRPr="00DF79F4">
        <w:rPr>
          <w:rFonts w:ascii="GHEA Grapalat" w:hAnsi="GHEA Grapalat"/>
          <w:b/>
          <w:sz w:val="24"/>
          <w:szCs w:val="24"/>
          <w:lang w:val="hy-AM"/>
        </w:rPr>
        <w:t xml:space="preserve"> ժամը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11</w:t>
      </w:r>
      <w:r w:rsidRPr="00DF79F4">
        <w:rPr>
          <w:rFonts w:ascii="GHEA Grapalat" w:hAnsi="GHEA Grapalat"/>
          <w:b/>
          <w:sz w:val="24"/>
          <w:szCs w:val="24"/>
          <w:lang w:val="hy-AM"/>
        </w:rPr>
        <w:t xml:space="preserve">:00-ից սկսած: </w:t>
      </w:r>
    </w:p>
    <w:p w14:paraId="609785AB" w14:textId="77777777" w:rsidR="0088703A" w:rsidRDefault="0088703A" w:rsidP="0088703A">
      <w:pPr>
        <w:pStyle w:val="ListParagraph"/>
        <w:jc w:val="both"/>
        <w:rPr>
          <w:rFonts w:ascii="GHEA Grapalat" w:hAnsi="GHEA Grapalat"/>
          <w:sz w:val="24"/>
          <w:szCs w:val="24"/>
          <w:lang w:val="hy-AM"/>
        </w:rPr>
      </w:pPr>
    </w:p>
    <w:p w14:paraId="2FEFE2DD" w14:textId="77777777" w:rsidR="0088703A" w:rsidRPr="00825B99" w:rsidRDefault="0088703A" w:rsidP="0088703A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25B99">
        <w:rPr>
          <w:rFonts w:ascii="GHEA Grapalat" w:hAnsi="GHEA Grapalat"/>
          <w:sz w:val="24"/>
          <w:szCs w:val="24"/>
          <w:lang w:val="hy-AM"/>
        </w:rPr>
        <w:lastRenderedPageBreak/>
        <w:t>Կից ներկայացվում է Արտաշատ համայնքի թվով 37 բնակավայրերի միջոցառումների անցկացման ժամանակացույցը:</w:t>
      </w:r>
    </w:p>
    <w:p w14:paraId="20DF07C9" w14:textId="77777777" w:rsidR="0088703A" w:rsidRDefault="0088703A" w:rsidP="0088703A">
      <w:pPr>
        <w:pStyle w:val="ListParagraph"/>
        <w:jc w:val="both"/>
        <w:rPr>
          <w:rFonts w:ascii="GHEA Grapalat" w:hAnsi="GHEA Grapalat"/>
          <w:sz w:val="24"/>
          <w:szCs w:val="24"/>
          <w:lang w:val="hy-AM"/>
        </w:rPr>
      </w:pPr>
    </w:p>
    <w:p w14:paraId="5CAC4A73" w14:textId="77777777" w:rsidR="0088703A" w:rsidRDefault="0088703A" w:rsidP="0088703A">
      <w:pPr>
        <w:jc w:val="center"/>
        <w:rPr>
          <w:b/>
          <w:sz w:val="28"/>
          <w:szCs w:val="28"/>
          <w:u w:val="thick"/>
          <w:lang w:val="hy-AM"/>
        </w:rPr>
      </w:pPr>
    </w:p>
    <w:p w14:paraId="58B0F4B1" w14:textId="77777777" w:rsidR="0088703A" w:rsidRPr="00173CF8" w:rsidRDefault="0088703A" w:rsidP="0088703A">
      <w:pPr>
        <w:jc w:val="center"/>
        <w:rPr>
          <w:rFonts w:ascii="Sylfaen" w:hAnsi="Sylfaen"/>
          <w:b/>
          <w:sz w:val="24"/>
          <w:szCs w:val="24"/>
          <w:u w:val="thick"/>
          <w:lang w:val="hy-AM"/>
        </w:rPr>
      </w:pPr>
      <w:r w:rsidRPr="00173CF8">
        <w:rPr>
          <w:b/>
          <w:sz w:val="28"/>
          <w:szCs w:val="28"/>
          <w:u w:val="thick"/>
          <w:lang w:val="hy-AM"/>
        </w:rPr>
        <w:t xml:space="preserve">2024 </w:t>
      </w:r>
      <w:r w:rsidRPr="00173CF8">
        <w:rPr>
          <w:rFonts w:ascii="Sylfaen" w:hAnsi="Sylfaen"/>
          <w:b/>
          <w:sz w:val="28"/>
          <w:szCs w:val="28"/>
          <w:u w:val="thick"/>
          <w:lang w:val="hy-AM"/>
        </w:rPr>
        <w:t>թվականի</w:t>
      </w:r>
      <w:r w:rsidRPr="00173CF8">
        <w:rPr>
          <w:b/>
          <w:sz w:val="28"/>
          <w:szCs w:val="28"/>
          <w:u w:val="thick"/>
          <w:lang w:val="hy-AM"/>
        </w:rPr>
        <w:t xml:space="preserve">      </w:t>
      </w:r>
      <w:r w:rsidRPr="00173CF8">
        <w:rPr>
          <w:rFonts w:ascii="Sylfaen" w:hAnsi="Sylfaen"/>
          <w:b/>
          <w:sz w:val="28"/>
          <w:szCs w:val="28"/>
          <w:u w:val="thick"/>
          <w:lang w:val="hy-AM"/>
        </w:rPr>
        <w:t>ամանորյա  միջոցառումների անցկացման ժամանակացույց</w:t>
      </w:r>
      <w:r w:rsidRPr="00173CF8">
        <w:rPr>
          <w:b/>
          <w:sz w:val="28"/>
          <w:szCs w:val="28"/>
          <w:u w:val="thick"/>
          <w:lang w:val="hy-AM"/>
        </w:rPr>
        <w:br/>
      </w:r>
    </w:p>
    <w:p w14:paraId="17A81F1E" w14:textId="77777777" w:rsidR="0088703A" w:rsidRPr="00651A26" w:rsidRDefault="0088703A" w:rsidP="0088703A">
      <w:pPr>
        <w:jc w:val="center"/>
        <w:rPr>
          <w:b/>
          <w:sz w:val="28"/>
          <w:szCs w:val="28"/>
          <w:u w:val="single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Դեկտեմբերի 26-ին</w:t>
      </w:r>
    </w:p>
    <w:p w14:paraId="27BE7C32" w14:textId="77777777" w:rsidR="0088703A" w:rsidRPr="00651A26" w:rsidRDefault="0088703A" w:rsidP="0088703A">
      <w:pPr>
        <w:jc w:val="center"/>
        <w:rPr>
          <w:b/>
          <w:sz w:val="28"/>
          <w:szCs w:val="28"/>
          <w:u w:val="single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 xml:space="preserve">1-ին </w:t>
      </w:r>
      <w:r w:rsidRPr="00651A26">
        <w:rPr>
          <w:rFonts w:ascii="Sylfaen" w:hAnsi="Sylfaen"/>
          <w:sz w:val="24"/>
          <w:szCs w:val="24"/>
          <w:u w:val="single"/>
          <w:lang w:val="hy-AM"/>
        </w:rPr>
        <w:t>խումբ</w:t>
      </w:r>
    </w:p>
    <w:p w14:paraId="51AF49C7" w14:textId="77777777" w:rsidR="0088703A" w:rsidRPr="00651A26" w:rsidRDefault="0088703A" w:rsidP="0088703A">
      <w:pPr>
        <w:rPr>
          <w:rFonts w:ascii="Sylfaen" w:hAnsi="Sylfaen"/>
          <w:sz w:val="24"/>
          <w:szCs w:val="24"/>
          <w:u w:val="single"/>
          <w:lang w:val="hy-AM"/>
        </w:rPr>
      </w:pPr>
      <w:r w:rsidRPr="00651A26">
        <w:rPr>
          <w:rFonts w:ascii="Sylfaen" w:hAnsi="Sylfaen"/>
          <w:sz w:val="24"/>
          <w:szCs w:val="24"/>
          <w:u w:val="single"/>
          <w:lang w:val="hy-AM"/>
        </w:rPr>
        <w:t>1. Ժ11:00-11:45 – Մրգավան - 098-64-00-15</w:t>
      </w:r>
    </w:p>
    <w:p w14:paraId="4CAE394C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2. Ժ12:00-12:45 –  Դալար - 098-98-66-46</w:t>
      </w:r>
    </w:p>
    <w:p w14:paraId="52D908ED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3. Ժ13-00-13:45 – Բերքանուշ – 094-13-13-04</w:t>
      </w:r>
    </w:p>
    <w:p w14:paraId="6B3850A6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4. Ժ14:00-14:45 – Բաղրամյան – 094-04-06-04</w:t>
      </w:r>
    </w:p>
    <w:p w14:paraId="6A7AE75D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5. Ժ15:00-15:45 – Ազատավան – 098-44-00-48</w:t>
      </w:r>
    </w:p>
    <w:p w14:paraId="080ACCC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6. Ժ16:00-16:45 – Հովտաշեն – 093-35-46-52</w:t>
      </w:r>
    </w:p>
    <w:p w14:paraId="215DC628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u w:val="single"/>
          <w:lang w:val="hy-AM"/>
        </w:rPr>
      </w:pPr>
      <w:r w:rsidRPr="00651A26">
        <w:rPr>
          <w:rFonts w:ascii="Sylfaen" w:hAnsi="Sylfaen"/>
          <w:sz w:val="24"/>
          <w:szCs w:val="24"/>
          <w:u w:val="single"/>
          <w:lang w:val="hy-AM"/>
        </w:rPr>
        <w:t>2-րդ խունբ</w:t>
      </w:r>
    </w:p>
    <w:p w14:paraId="2587AF4B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7. Ժ11:00-11:45 – Մրգավետ – 093-64-00-33</w:t>
      </w:r>
    </w:p>
    <w:p w14:paraId="615CA404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8. Ժ12:00 – 12:45 – Մխչյան - 055-61-61-61</w:t>
      </w:r>
    </w:p>
    <w:p w14:paraId="3A0D0A24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9. Ժ13:00 – 13:45 – Դիմիտրով – 033-32-33-13</w:t>
      </w:r>
    </w:p>
    <w:p w14:paraId="214AD50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10.Ժ14:00-14:45 – Մասիս –093-58-04-93</w:t>
      </w:r>
    </w:p>
    <w:p w14:paraId="4EDA5D9B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3-ին խումբ</w:t>
      </w:r>
    </w:p>
    <w:p w14:paraId="2A45DFC6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11. Ժ11:00-11:45 – Նարեկ – 093-66-91-94</w:t>
      </w:r>
    </w:p>
    <w:p w14:paraId="55A667F3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12. Ժ12:00-12:45 –  Քաղցրաշեն – 095-33-31-03</w:t>
      </w:r>
    </w:p>
    <w:p w14:paraId="6BEEB7E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13. Ժ13-00-13:45 – Այգեզարդ – 093-58-85-41</w:t>
      </w:r>
    </w:p>
    <w:p w14:paraId="4011347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14. Ժ14:00-14:45 – Այգեպատ – 093-50-07-02</w:t>
      </w:r>
    </w:p>
    <w:p w14:paraId="6F1596B5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 xml:space="preserve">15. Ժ15:00-15:45 – Շահումյան – 094-07-00-42 </w:t>
      </w:r>
    </w:p>
    <w:p w14:paraId="2A439EC8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7F2F3066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5060BFC6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2AA9FF8C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56BD77EC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Դեկտեմբերի 27-ին</w:t>
      </w:r>
    </w:p>
    <w:p w14:paraId="3DAE7F50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6A56ED16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 xml:space="preserve">1-ին խումբ </w:t>
      </w:r>
    </w:p>
    <w:p w14:paraId="23D25AB5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16. Ժ11:00-11:45- Ոստան – 077-11-91-76</w:t>
      </w:r>
    </w:p>
    <w:p w14:paraId="57EE92F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17. Ժ12:0 0-12:45 – Վերին Արտաշատ – 077-34-36-64</w:t>
      </w:r>
    </w:p>
    <w:p w14:paraId="76880270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18. Ժ13:00 – 13:45 – Նորաշեն – 077-13-78-00</w:t>
      </w:r>
    </w:p>
    <w:p w14:paraId="5AD26930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19. Ժ14:00 – 14:45 –Բուրաստան – 094-60-25-13</w:t>
      </w:r>
    </w:p>
    <w:p w14:paraId="551A42DC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20. Ժ15:00 – 15:45 – Արաքսավան – 093-93-53-35</w:t>
      </w:r>
    </w:p>
    <w:p w14:paraId="6B83C564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39387481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45DA5759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2-ին խումբ</w:t>
      </w:r>
    </w:p>
    <w:p w14:paraId="6455CD0B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21. Ժ11:00-11:45 – Բյուրավան – 093-23-28-55</w:t>
      </w:r>
    </w:p>
    <w:p w14:paraId="4AA8056C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22. Ժ12:00-12:45 –  Նշավան – 094-69-07-60</w:t>
      </w:r>
    </w:p>
    <w:p w14:paraId="2AE4E5B0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23. Ժ13-00-13:45 – Արևշատ – 098-71-76-76</w:t>
      </w:r>
    </w:p>
    <w:p w14:paraId="2A4C6888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24. Ժ14:00-14:45 – Դիտակ – 077-47-50-38</w:t>
      </w:r>
    </w:p>
    <w:p w14:paraId="5052E9D8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25. Ժ15:00-15:45 – Ջրաշեն – 098-22-28-90</w:t>
      </w:r>
    </w:p>
    <w:p w14:paraId="17E1E567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502A6367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05344F19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3-րդ խումբ</w:t>
      </w:r>
    </w:p>
    <w:p w14:paraId="42CB1C0B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26. Ժ11:00-11:45- Կանաչուտ – 094-20-00-21</w:t>
      </w:r>
    </w:p>
    <w:p w14:paraId="04FFA10D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27. Ժ12:00-12:45 – Դեղձուտ – 094-83-95-65</w:t>
      </w:r>
    </w:p>
    <w:p w14:paraId="5DD21509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28. Ժ13:00 – 13:45 – Գետազատ – 094-64-22-20</w:t>
      </w:r>
    </w:p>
    <w:p w14:paraId="5F7DE5A4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 xml:space="preserve">29. Ժ14:00 – 14:45 – Մրգանուշ – 093-64-69-94 </w:t>
      </w:r>
    </w:p>
    <w:p w14:paraId="7BDFA994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lastRenderedPageBreak/>
        <w:t>30.Ժ15:00-15:45 – Վարդաշեն – 093-57-26-52</w:t>
      </w:r>
    </w:p>
    <w:p w14:paraId="4E798D46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282D8FAC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76ED79C5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0F6574ED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42437367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30AEFEF3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Դեկտեմբերի 30-ին</w:t>
      </w:r>
    </w:p>
    <w:p w14:paraId="44778386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</w:p>
    <w:p w14:paraId="37FD7DF4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1-ին խումբ</w:t>
      </w:r>
    </w:p>
    <w:p w14:paraId="12D5BE0E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31. Ժ12:00-12:45 –Բարձրաշեն – 094- 82-66-91</w:t>
      </w:r>
    </w:p>
    <w:p w14:paraId="2CE8CC58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32. Ժ13:00-13:45 – Լանջազատ – 093-08-00-85</w:t>
      </w:r>
    </w:p>
    <w:p w14:paraId="79F41AB7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33. Ժ14-00-14:45 – Դվին – 098-27-19-27</w:t>
      </w:r>
    </w:p>
    <w:p w14:paraId="24B1DB03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562BD7BB" w14:textId="77777777" w:rsidR="0088703A" w:rsidRPr="00651A26" w:rsidRDefault="0088703A" w:rsidP="0088703A">
      <w:pPr>
        <w:jc w:val="center"/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2-րդ խունբ</w:t>
      </w:r>
    </w:p>
    <w:p w14:paraId="6B00125F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34. Ժ12:00-12:45- Այգեստան – 098-04-24-40</w:t>
      </w:r>
    </w:p>
    <w:p w14:paraId="7CCDC6DC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35. Ժ13:00-13:45 – Հնաբերդ – 098-02-50-50</w:t>
      </w:r>
    </w:p>
    <w:p w14:paraId="7D52EBF7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36. Ժ14:00 – 14:45 – Բերդիկ – 093-73-72-50</w:t>
      </w:r>
    </w:p>
    <w:p w14:paraId="71336148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  <w:r w:rsidRPr="00651A26">
        <w:rPr>
          <w:rFonts w:ascii="Sylfaen" w:hAnsi="Sylfaen"/>
          <w:sz w:val="24"/>
          <w:szCs w:val="24"/>
          <w:lang w:val="hy-AM"/>
        </w:rPr>
        <w:t>37. Ժ15:00 – 15:45 – Աբովյան- 098-55-00-01</w:t>
      </w:r>
    </w:p>
    <w:p w14:paraId="3BE5BD38" w14:textId="3D84571A" w:rsidR="009C451C" w:rsidRPr="00F67B16" w:rsidRDefault="009C451C" w:rsidP="009C451C">
      <w:pPr>
        <w:rPr>
          <w:rFonts w:ascii="Sylfaen" w:hAnsi="Sylfaen"/>
          <w:b/>
          <w:lang w:val="hy-AM"/>
        </w:rPr>
      </w:pPr>
      <w:r w:rsidRPr="00F67B16">
        <w:rPr>
          <w:rFonts w:ascii="Sylfaen" w:hAnsi="Sylfaen"/>
          <w:b/>
          <w:lang w:val="hy-AM"/>
        </w:rPr>
        <w:t xml:space="preserve">Գնման ընթացակարգը իրականացվում է Գնումների մասին ՀՀ օրենքի 15-րդ հոդվածի </w:t>
      </w:r>
      <w:r>
        <w:rPr>
          <w:rFonts w:ascii="Sylfaen" w:hAnsi="Sylfaen"/>
          <w:b/>
          <w:lang w:val="hy-AM"/>
        </w:rPr>
        <w:t xml:space="preserve">6-րդ մասի </w:t>
      </w:r>
      <w:r w:rsidRPr="00F67B16">
        <w:rPr>
          <w:rFonts w:ascii="Sylfaen" w:hAnsi="Sylfaen"/>
          <w:b/>
          <w:lang w:val="hy-AM"/>
        </w:rPr>
        <w:t xml:space="preserve">1-ին </w:t>
      </w:r>
      <w:r>
        <w:rPr>
          <w:rFonts w:ascii="Sylfaen" w:hAnsi="Sylfaen"/>
          <w:b/>
          <w:lang w:val="hy-AM"/>
        </w:rPr>
        <w:t>կետի</w:t>
      </w:r>
      <w:r w:rsidRPr="00F67B16">
        <w:rPr>
          <w:rFonts w:ascii="Sylfaen" w:hAnsi="Sylfaen"/>
          <w:b/>
          <w:lang w:val="hy-AM"/>
        </w:rPr>
        <w:t xml:space="preserve"> համաձայն։</w:t>
      </w:r>
      <w:r w:rsidRPr="00F67B16">
        <w:rPr>
          <w:rFonts w:ascii="Sylfaen" w:hAnsi="Sylfaen"/>
          <w:b/>
          <w:lang w:val="hy-AM"/>
        </w:rPr>
        <w:br/>
        <w:t xml:space="preserve">Պլանավորված /կանխատեսվող/  գնման գինը կազմում է </w:t>
      </w:r>
      <w:r>
        <w:rPr>
          <w:rFonts w:ascii="Sylfaen" w:hAnsi="Sylfaen"/>
          <w:b/>
          <w:lang w:val="hy-AM"/>
        </w:rPr>
        <w:t>21</w:t>
      </w:r>
      <w:r w:rsidRPr="00F67B16">
        <w:rPr>
          <w:rFonts w:ascii="Sylfaen" w:hAnsi="Sylfaen"/>
          <w:b/>
          <w:lang w:val="hy-AM"/>
        </w:rPr>
        <w:t>.300.000  ՀՀ դրամ։</w:t>
      </w:r>
    </w:p>
    <w:p w14:paraId="5B27FF6A" w14:textId="77777777" w:rsidR="0088703A" w:rsidRPr="00651A26" w:rsidRDefault="0088703A" w:rsidP="0088703A">
      <w:pPr>
        <w:rPr>
          <w:rFonts w:ascii="Sylfaen" w:hAnsi="Sylfaen"/>
          <w:sz w:val="24"/>
          <w:szCs w:val="24"/>
          <w:lang w:val="hy-AM"/>
        </w:rPr>
      </w:pPr>
    </w:p>
    <w:p w14:paraId="287E73E1" w14:textId="77777777" w:rsidR="0088703A" w:rsidRPr="00651A26" w:rsidRDefault="0088703A" w:rsidP="0088703A">
      <w:pPr>
        <w:rPr>
          <w:sz w:val="24"/>
          <w:szCs w:val="24"/>
          <w:lang w:val="hy-AM"/>
        </w:rPr>
      </w:pPr>
    </w:p>
    <w:p w14:paraId="16304792" w14:textId="77777777" w:rsidR="0088703A" w:rsidRPr="00651A26" w:rsidRDefault="0088703A" w:rsidP="0088703A">
      <w:pPr>
        <w:rPr>
          <w:sz w:val="24"/>
          <w:szCs w:val="24"/>
          <w:lang w:val="hy-AM"/>
        </w:rPr>
      </w:pPr>
    </w:p>
    <w:p w14:paraId="553674CB" w14:textId="77777777" w:rsidR="0088703A" w:rsidRPr="00651A26" w:rsidRDefault="0088703A" w:rsidP="0088703A">
      <w:pPr>
        <w:pStyle w:val="ListParagraph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252B77E6" w14:textId="77777777" w:rsidR="0088703A" w:rsidRPr="00387871" w:rsidRDefault="0088703A" w:rsidP="0088703A">
      <w:pPr>
        <w:rPr>
          <w:lang w:val="hy-AM"/>
        </w:rPr>
      </w:pPr>
    </w:p>
    <w:p w14:paraId="52A50883" w14:textId="77777777" w:rsidR="0078768F" w:rsidRPr="004C1181" w:rsidRDefault="0078768F">
      <w:pPr>
        <w:rPr>
          <w:lang w:val="hy-AM"/>
        </w:rPr>
      </w:pPr>
    </w:p>
    <w:sectPr w:rsidR="0078768F" w:rsidRPr="004C1181" w:rsidSect="00887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1C13DA"/>
    <w:multiLevelType w:val="hybridMultilevel"/>
    <w:tmpl w:val="E960A2EE"/>
    <w:lvl w:ilvl="0" w:tplc="16A050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C2C69"/>
    <w:multiLevelType w:val="hybridMultilevel"/>
    <w:tmpl w:val="87B82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2387641">
    <w:abstractNumId w:val="0"/>
  </w:num>
  <w:num w:numId="2" w16cid:durableId="746149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47CB7"/>
    <w:rsid w:val="00083A24"/>
    <w:rsid w:val="00125A96"/>
    <w:rsid w:val="00447CB7"/>
    <w:rsid w:val="00496C8F"/>
    <w:rsid w:val="004C1181"/>
    <w:rsid w:val="004C4DB4"/>
    <w:rsid w:val="0078768F"/>
    <w:rsid w:val="007C5F89"/>
    <w:rsid w:val="0088703A"/>
    <w:rsid w:val="009C451C"/>
    <w:rsid w:val="00CC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DC787"/>
  <w15:chartTrackingRefBased/>
  <w15:docId w15:val="{FA2E6526-43B9-43A4-8316-6B261B6E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03A"/>
    <w:rPr>
      <w:kern w:val="0"/>
      <w:lang w:val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1429</Words>
  <Characters>8146</Characters>
  <Application>Microsoft Office Word</Application>
  <DocSecurity>0</DocSecurity>
  <Lines>67</Lines>
  <Paragraphs>19</Paragraphs>
  <ScaleCrop>false</ScaleCrop>
  <Company/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2024-10-30T08:53:00Z</dcterms:created>
  <dcterms:modified xsi:type="dcterms:W3CDTF">2024-10-30T12:09:00Z</dcterms:modified>
</cp:coreProperties>
</file>